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DF" w:rsidRPr="00D647DF" w:rsidRDefault="00D647DF" w:rsidP="00D647DF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D647DF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>Портативная индукционная система VERT-1MP3</w:t>
      </w:r>
    </w:p>
    <w:p w:rsidR="009B7A86" w:rsidRDefault="00D647DF" w:rsidP="00D647DF">
      <w:pPr>
        <w:jc w:val="center"/>
      </w:pPr>
      <w:r w:rsidRPr="00D647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484DA6" wp14:editId="1DD78EBB">
            <wp:extent cx="2600325" cy="1734789"/>
            <wp:effectExtent l="0" t="0" r="0" b="0"/>
            <wp:docPr id="1" name="Рисунок 1" descr="портативная, индукционная, петля, VERT-1a, гостин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ртативная, индукционная, петля, VERT-1a, гостинниц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098" cy="173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7DF" w:rsidRPr="00D647DF" w:rsidRDefault="00D647DF" w:rsidP="00D647DF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647DF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Назначение:</w:t>
      </w:r>
      <w:r w:rsidRPr="00D647DF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D647D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Портативная индукционная система VERT-1MP3 предназначена для усиления восприятия информации слабослышащими людьми с нарушениями по слуху в ограниченном пространстве, при наличии посторонних шумов или преграды между собеседниками.</w:t>
      </w:r>
    </w:p>
    <w:p w:rsidR="00D647DF" w:rsidRPr="00D647DF" w:rsidRDefault="00D647DF" w:rsidP="00D647DF">
      <w:pPr>
        <w:spacing w:before="225" w:after="225" w:line="240" w:lineRule="auto"/>
        <w:jc w:val="both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D647D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Основные места использования портативных (настольных) систем - зоны обслуживания населения (из расчета 1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ед</w:t>
      </w:r>
      <w:r w:rsidRPr="00D647D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на 1 рабочее место): в магазинах, развлекательных центрах (</w:t>
      </w:r>
      <w:proofErr w:type="spellStart"/>
      <w:r w:rsidRPr="00D647D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прикассовая</w:t>
      </w:r>
      <w:proofErr w:type="spellEnd"/>
      <w:r w:rsidRPr="00D647D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зона), отелях (</w:t>
      </w:r>
      <w:proofErr w:type="spellStart"/>
      <w:r w:rsidRPr="00D647D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ресепшн</w:t>
      </w:r>
      <w:proofErr w:type="spellEnd"/>
      <w:r w:rsidRPr="00D647D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), аэропортах и вокзалах (информационные окошки, кассы) и т.д.</w:t>
      </w:r>
      <w:proofErr w:type="gramEnd"/>
    </w:p>
    <w:p w:rsidR="00D647DF" w:rsidRPr="00D647DF" w:rsidRDefault="00D647DF" w:rsidP="00D647DF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647DF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Использование:</w:t>
      </w:r>
      <w:r w:rsidRPr="00D647DF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D647D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использования устройства на рабочем месте необходимо установить его таким образом, чтобы пиктограмма была обращена в сторону слабослышащего. Индукционная петля VERT-1MP3 поставляется полностью настроенная к использованию. Для включения и использования достаточно нажать зеленую кнопку, расположенную на задней панели корпуса. Светящийся светодиод символизирует о готовности системы к работе, а мерцание индикатора оранжевым цветом означает трансляцию сигнала индукционной рамкой. Для отключения устройства необходимо нажать и удерживать красную кнопку.</w:t>
      </w:r>
    </w:p>
    <w:p w:rsidR="00D647DF" w:rsidRPr="00D647DF" w:rsidRDefault="00D647DF" w:rsidP="00D647DF">
      <w:pPr>
        <w:spacing w:before="225" w:after="225" w:line="240" w:lineRule="auto"/>
        <w:jc w:val="both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647D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Для использования данного устройства слабослышащему человеку необходимо переключить слуховой аппарат в режим «Т» (индукционная катушка).</w:t>
      </w:r>
    </w:p>
    <w:p w:rsidR="00D647DF" w:rsidRPr="00D647DF" w:rsidRDefault="00D647DF" w:rsidP="00D647DF">
      <w:pPr>
        <w:spacing w:before="225" w:after="225" w:line="240" w:lineRule="auto"/>
        <w:jc w:val="both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647D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Устройство оборудовано встроенным аккумулятором, который позволяет использовать его без подзарядки в течение 4-х часов. Для полной зарядки аккумулятора необходимо подключить зарядное устройство (в комплекте) на 16 часов.</w:t>
      </w:r>
    </w:p>
    <w:p w:rsidR="00D647DF" w:rsidRPr="00D647DF" w:rsidRDefault="00D647DF" w:rsidP="00D647DF">
      <w:pPr>
        <w:spacing w:before="225" w:after="0" w:line="240" w:lineRule="auto"/>
        <w:textAlignment w:val="top"/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</w:pPr>
      <w:r w:rsidRPr="00D647DF">
        <w:rPr>
          <w:rFonts w:ascii="Tahoma" w:eastAsia="Times New Roman" w:hAnsi="Tahoma" w:cs="Tahoma"/>
          <w:b/>
          <w:color w:val="000000"/>
          <w:sz w:val="21"/>
          <w:szCs w:val="21"/>
          <w:lang w:eastAsia="ru-RU"/>
        </w:rPr>
        <w:t>Дополнительные возможности:</w:t>
      </w:r>
    </w:p>
    <w:p w:rsidR="00D647DF" w:rsidRPr="00D647DF" w:rsidRDefault="00D647DF" w:rsidP="00D647D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</w:t>
      </w:r>
      <w:r w:rsidRPr="00D64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рансляция </w:t>
      </w:r>
      <w:proofErr w:type="gramStart"/>
      <w:r w:rsidRPr="00D64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потокового</w:t>
      </w:r>
      <w:proofErr w:type="gramEnd"/>
      <w:r w:rsidRPr="00D64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64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аудиосигнала</w:t>
      </w:r>
      <w:proofErr w:type="spellEnd"/>
      <w:r w:rsidRPr="00D64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встро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енному беспроводному каналу -</w:t>
      </w:r>
      <w:r w:rsidRPr="00D64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функция особо удобна при необходимости передачи информации с устройств, оборудованных </w:t>
      </w:r>
      <w:proofErr w:type="spellStart"/>
      <w:r w:rsidRPr="00D64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Bluetooth</w:t>
      </w:r>
      <w:proofErr w:type="spellEnd"/>
      <w:r w:rsidRPr="00D64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647DF" w:rsidRPr="00D647DF" w:rsidRDefault="00D647DF" w:rsidP="00D647D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</w:t>
      </w:r>
      <w:r w:rsidRPr="00D64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оспроизведение звуковых MP3 файлов с </w:t>
      </w:r>
      <w:proofErr w:type="spellStart"/>
      <w:r w:rsidRPr="00D64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флеш</w:t>
      </w:r>
      <w:proofErr w:type="spellEnd"/>
      <w:r w:rsidRPr="00D64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-карты формата TF.</w:t>
      </w:r>
    </w:p>
    <w:p w:rsidR="00D647DF" w:rsidRDefault="00D647DF" w:rsidP="00D647D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</w:t>
      </w:r>
      <w:r w:rsidRPr="00D64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рием сигналов местных радиостанций в диапазоне FM.</w:t>
      </w:r>
    </w:p>
    <w:p w:rsidR="00D647DF" w:rsidRPr="00D647DF" w:rsidRDefault="00D647DF" w:rsidP="00D647D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</w:t>
      </w:r>
      <w:r w:rsidRPr="00D64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тение звуковых файлов со стандартных USB-носителей информации.</w:t>
      </w:r>
      <w:proofErr w:type="gramEnd"/>
    </w:p>
    <w:p w:rsidR="00D647DF" w:rsidRPr="00D647DF" w:rsidRDefault="00D647DF" w:rsidP="00D64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7DF" w:rsidRPr="00D647DF" w:rsidRDefault="00D647DF" w:rsidP="00D647DF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647DF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Технические характеристики:</w:t>
      </w:r>
    </w:p>
    <w:p w:rsidR="00D647DF" w:rsidRPr="00D647DF" w:rsidRDefault="00D647DF" w:rsidP="00D647DF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Габ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аритный размер: 280*210*</w:t>
      </w:r>
      <w:r w:rsidRPr="00D64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30мм (без учета подставки)</w:t>
      </w:r>
    </w:p>
    <w:p w:rsidR="00D647DF" w:rsidRPr="00D647DF" w:rsidRDefault="00D647DF" w:rsidP="00D647DF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Вес: Портативный блок 540г. Блок питания 300 г</w:t>
      </w:r>
    </w:p>
    <w:p w:rsidR="00D647DF" w:rsidRPr="00D647DF" w:rsidRDefault="00D647DF" w:rsidP="00D647DF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 корпуса: ABS пластик</w:t>
      </w:r>
    </w:p>
    <w:p w:rsidR="00D647DF" w:rsidRPr="00D647DF" w:rsidRDefault="00D647DF" w:rsidP="00D647DF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Чувствительность микрофона: -60+-3 дБ</w:t>
      </w:r>
    </w:p>
    <w:p w:rsidR="00D647DF" w:rsidRPr="00D647DF" w:rsidRDefault="00D647DF" w:rsidP="00D647DF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Внешний блок питания AC 220 - DC 15, 1</w:t>
      </w:r>
      <w:proofErr w:type="gramStart"/>
      <w:r w:rsidRPr="00D64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</w:t>
      </w:r>
      <w:proofErr w:type="gramEnd"/>
    </w:p>
    <w:p w:rsidR="00D647DF" w:rsidRPr="00D647DF" w:rsidRDefault="00D647DF" w:rsidP="00D647DF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Максимальная выходная мощность: 7 Вт</w:t>
      </w:r>
    </w:p>
    <w:p w:rsidR="00D647DF" w:rsidRPr="00D647DF" w:rsidRDefault="00D647DF" w:rsidP="00D647DF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Блоки питания: встроенный </w:t>
      </w:r>
      <w:proofErr w:type="spellStart"/>
      <w:r w:rsidRPr="00D64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Ni</w:t>
      </w:r>
      <w:proofErr w:type="spellEnd"/>
      <w:r w:rsidRPr="00D64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-MH аккумулятор, 12 В.</w:t>
      </w:r>
    </w:p>
    <w:p w:rsidR="00D647DF" w:rsidRPr="00D647DF" w:rsidRDefault="00D647DF" w:rsidP="00D647DF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Степень защиты: IP Х</w:t>
      </w:r>
      <w:proofErr w:type="gramStart"/>
      <w:r w:rsidRPr="00D64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proofErr w:type="gramEnd"/>
    </w:p>
    <w:p w:rsidR="00D647DF" w:rsidRPr="00D647DF" w:rsidRDefault="00D647DF" w:rsidP="00D647DF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Диапазон рабочих температур: 0-40</w:t>
      </w:r>
      <w:r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0</w:t>
      </w:r>
      <w:proofErr w:type="gramStart"/>
      <w:r w:rsidRPr="00D64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</w:t>
      </w:r>
      <w:proofErr w:type="gramEnd"/>
    </w:p>
    <w:p w:rsidR="00D647DF" w:rsidRPr="00D647DF" w:rsidRDefault="00D647DF" w:rsidP="00D647DF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Диапазон температур для транспортировки: от -20</w:t>
      </w:r>
      <w:r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0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D64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+40</w:t>
      </w:r>
      <w:r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0</w:t>
      </w:r>
      <w:r w:rsidRPr="00D64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</w:t>
      </w:r>
    </w:p>
    <w:p w:rsidR="00D647DF" w:rsidRPr="00D647DF" w:rsidRDefault="00D647DF" w:rsidP="00D647DF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Площадь покрытия: 1,2 м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2</w:t>
      </w:r>
      <w:proofErr w:type="gramEnd"/>
      <w:r w:rsidRPr="00D64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рабочем диапазоне 1кГц</w:t>
      </w:r>
    </w:p>
    <w:p w:rsidR="00D647DF" w:rsidRPr="00D647DF" w:rsidRDefault="00D647DF" w:rsidP="00D647DF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Индукционная система имеет встроенный высокочувствительный микрофон</w:t>
      </w:r>
    </w:p>
    <w:p w:rsidR="00D647DF" w:rsidRPr="00D647DF" w:rsidRDefault="00D647DF" w:rsidP="00D647DF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Возможность подключения выносного микрофона (режим трансляции речевого сообщения)</w:t>
      </w:r>
    </w:p>
    <w:p w:rsidR="00D647DF" w:rsidRPr="00D647DF" w:rsidRDefault="00D647DF" w:rsidP="00D647DF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Встроенная система воспроизведения звуковых файлов, встроенное радио</w:t>
      </w:r>
    </w:p>
    <w:p w:rsidR="00D647DF" w:rsidRPr="00D647DF" w:rsidRDefault="00D647DF" w:rsidP="00D647DF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Возможность переключения между режимами</w:t>
      </w:r>
    </w:p>
    <w:p w:rsidR="00D647DF" w:rsidRPr="00D647DF" w:rsidRDefault="00D647DF" w:rsidP="00D647DF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 режима работы (внешний микрофон, встроенный микрофон, работа в режиме воспроизведения звуковых файлов)</w:t>
      </w:r>
    </w:p>
    <w:p w:rsidR="00D647DF" w:rsidRDefault="00D647DF" w:rsidP="00D647DF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комплект входит подставка по индукционную систему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647DF" w:rsidRPr="00D647DF" w:rsidRDefault="00D647DF" w:rsidP="00D647DF">
      <w:p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647DF" w:rsidRPr="00D647DF" w:rsidRDefault="00D647DF" w:rsidP="00D647DF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647DF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Комплектация:</w:t>
      </w:r>
    </w:p>
    <w:p w:rsidR="00D647DF" w:rsidRPr="00D647DF" w:rsidRDefault="00D647DF" w:rsidP="00D647DF">
      <w:pPr>
        <w:numPr>
          <w:ilvl w:val="0"/>
          <w:numId w:val="3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Индукционная петля VERT-1a (портативная)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МР3</w:t>
      </w:r>
      <w:r w:rsidRPr="00D64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-1 шт.</w:t>
      </w:r>
    </w:p>
    <w:p w:rsidR="00D647DF" w:rsidRPr="00D647DF" w:rsidRDefault="00D647DF" w:rsidP="00D647DF">
      <w:pPr>
        <w:numPr>
          <w:ilvl w:val="0"/>
          <w:numId w:val="3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Блок питания 220-15 Вольт - 1 шт.</w:t>
      </w:r>
    </w:p>
    <w:p w:rsidR="00D647DF" w:rsidRPr="00D647DF" w:rsidRDefault="00D647DF" w:rsidP="00D647DF">
      <w:pPr>
        <w:numPr>
          <w:ilvl w:val="0"/>
          <w:numId w:val="3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647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Паспорт изделия -1 шт.</w:t>
      </w:r>
    </w:p>
    <w:p w:rsidR="00D647DF" w:rsidRDefault="00D647DF">
      <w:bookmarkStart w:id="0" w:name="_GoBack"/>
      <w:bookmarkEnd w:id="0"/>
    </w:p>
    <w:sectPr w:rsidR="00D647DF" w:rsidSect="00D647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0CC6"/>
    <w:multiLevelType w:val="multilevel"/>
    <w:tmpl w:val="574E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32A11"/>
    <w:multiLevelType w:val="multilevel"/>
    <w:tmpl w:val="EC3C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8C5CD1"/>
    <w:multiLevelType w:val="multilevel"/>
    <w:tmpl w:val="1F06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DF"/>
    <w:rsid w:val="00032586"/>
    <w:rsid w:val="00606C01"/>
    <w:rsid w:val="00817846"/>
    <w:rsid w:val="009343BB"/>
    <w:rsid w:val="00BD546E"/>
    <w:rsid w:val="00CB3437"/>
    <w:rsid w:val="00D6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2017-06-06T13:16:00Z</dcterms:created>
  <dcterms:modified xsi:type="dcterms:W3CDTF">2017-06-06T13:21:00Z</dcterms:modified>
</cp:coreProperties>
</file>